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75220B">
        <w:rPr>
          <w:rFonts w:asciiTheme="minorHAnsi" w:hAnsiTheme="minorHAnsi" w:cs="Arial"/>
          <w:b/>
          <w:lang w:val="en-ZA"/>
        </w:rPr>
        <w:t>10</w:t>
      </w:r>
      <w:r>
        <w:rPr>
          <w:rFonts w:asciiTheme="minorHAnsi" w:hAnsiTheme="minorHAnsi" w:cs="Arial"/>
          <w:b/>
          <w:lang w:val="en-ZA"/>
        </w:rPr>
        <w:t xml:space="preserve"> July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THE STANDARD BANK OF SOUTH AFRICA </w:t>
      </w:r>
      <w:r w:rsidR="00317EB8">
        <w:rPr>
          <w:rFonts w:asciiTheme="minorHAnsi" w:hAnsiTheme="minorHAnsi" w:cs="Arial"/>
          <w:b/>
          <w:i/>
          <w:lang w:val="en-ZA"/>
        </w:rPr>
        <w:t>LIMITED</w:t>
      </w:r>
      <w:r w:rsidR="00317EB8" w:rsidRPr="00F64748">
        <w:rPr>
          <w:rFonts w:asciiTheme="minorHAnsi" w:hAnsiTheme="minorHAnsi" w:cs="Arial"/>
          <w:b/>
          <w:i/>
          <w:lang w:val="en-ZA"/>
        </w:rPr>
        <w:t xml:space="preserve"> –</w:t>
      </w:r>
      <w:r w:rsidR="00431F5D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CLN700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STANDARD BANK OF SOUTH AFRICA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13 July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CLN700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431F5D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40,000,000.00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431F5D">
        <w:rPr>
          <w:rFonts w:asciiTheme="minorHAnsi" w:hAnsiTheme="minorHAnsi" w:cs="Arial"/>
          <w:b/>
          <w:lang w:val="en-ZA"/>
        </w:rPr>
        <w:t xml:space="preserve">…. 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431F5D">
        <w:rPr>
          <w:rFonts w:asciiTheme="minorHAnsi" w:hAnsiTheme="minorHAnsi" w:cs="Arial"/>
          <w:lang w:val="en-ZA"/>
        </w:rPr>
        <w:t>13</w:t>
      </w:r>
      <w:r>
        <w:rPr>
          <w:rFonts w:asciiTheme="minorHAnsi" w:hAnsiTheme="minorHAnsi" w:cs="Arial"/>
          <w:lang w:val="en-ZA"/>
        </w:rPr>
        <w:t xml:space="preserve"> J</w:t>
      </w:r>
      <w:r w:rsidR="00431F5D">
        <w:rPr>
          <w:rFonts w:asciiTheme="minorHAnsi" w:hAnsiTheme="minorHAnsi" w:cs="Arial"/>
          <w:lang w:val="en-ZA"/>
        </w:rPr>
        <w:t>ul 2020</w:t>
      </w:r>
      <w:r>
        <w:rPr>
          <w:rFonts w:asciiTheme="minorHAnsi" w:hAnsiTheme="minorHAnsi" w:cs="Arial"/>
          <w:lang w:val="en-ZA"/>
        </w:rPr>
        <w:t xml:space="preserve"> of </w:t>
      </w:r>
      <w:r w:rsidR="00431F5D">
        <w:rPr>
          <w:rFonts w:asciiTheme="minorHAnsi" w:hAnsiTheme="minorHAnsi" w:cs="Arial"/>
          <w:lang w:val="en-ZA"/>
        </w:rPr>
        <w:t xml:space="preserve">…. </w:t>
      </w:r>
      <w:r>
        <w:rPr>
          <w:rFonts w:asciiTheme="minorHAnsi" w:hAnsiTheme="minorHAnsi" w:cs="Arial"/>
          <w:lang w:val="en-ZA"/>
        </w:rPr>
        <w:t xml:space="preserve">% plus </w:t>
      </w:r>
      <w:r w:rsidR="00431F5D">
        <w:rPr>
          <w:rFonts w:asciiTheme="minorHAnsi" w:hAnsiTheme="minorHAnsi" w:cs="Arial"/>
          <w:lang w:val="en-ZA"/>
        </w:rPr>
        <w:t>137</w:t>
      </w:r>
      <w:r>
        <w:rPr>
          <w:rFonts w:asciiTheme="minorHAnsi" w:hAnsiTheme="minorHAnsi" w:cs="Arial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431F5D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28 February 2023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431F5D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23 February, 26 May, 26 August, 25 November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February, 31 May, 31 August, 30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22 February, 25 May, 25 August, 24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13 July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13 July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August 2020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ZAG000169483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:rsidR="007F4679" w:rsidRDefault="00386EFA" w:rsidP="00317EB8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317EB8" w:rsidRDefault="00317EB8" w:rsidP="00317EB8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17EB8" w:rsidRPr="00F64748" w:rsidRDefault="00317EB8" w:rsidP="00317EB8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hyperlink r:id="rId8" w:history="1">
        <w:r>
          <w:rPr>
            <w:rStyle w:val="Hyperlink"/>
          </w:rPr>
          <w:t>https://www.jse.co.za/content/JSEPricingSupplementsItems/2020/CLN700%20PricingSupplement13072020.pdf</w:t>
        </w:r>
      </w:hyperlink>
      <w:bookmarkStart w:id="0" w:name="_GoBack"/>
      <w:bookmarkEnd w:id="0"/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F749F3" w:rsidRPr="00F64748" w:rsidRDefault="00F749F3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431F5D" w:rsidRDefault="00431F5D" w:rsidP="00431F5D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jc w:val="both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Kaylin Langley                    The Standard Bank of South Africa Limited                          +27 11 4154535</w:t>
      </w:r>
    </w:p>
    <w:p w:rsidR="00431F5D" w:rsidRPr="00F64748" w:rsidRDefault="00431F5D" w:rsidP="00431F5D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jc w:val="both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              JSE</w:t>
      </w:r>
      <w:r>
        <w:rPr>
          <w:rFonts w:asciiTheme="minorHAnsi" w:hAnsiTheme="minorHAnsi" w:cs="Arial"/>
          <w:lang w:val="en-ZA"/>
        </w:rPr>
        <w:tab/>
        <w:t xml:space="preserve">                                                                        +27 11 5207000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31F5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31F5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317EB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317EB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17EB8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31F5D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20B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49F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1A07237D"/>
  <w15:docId w15:val="{996E48B1-750C-4CC1-87C7-DE91EBD03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CLN700%20PricingSupplement13072020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E186624B-22A5-4302-BD82-14A665032AC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CDD8BF5-7B61-4C5D-B43F-75F744D3DE93}"/>
</file>

<file path=customXml/itemProps3.xml><?xml version="1.0" encoding="utf-8"?>
<ds:datastoreItem xmlns:ds="http://schemas.openxmlformats.org/officeDocument/2006/customXml" ds:itemID="{3F73BA1C-141A-4759-81F6-2C43C70E7F53}"/>
</file>

<file path=customXml/itemProps4.xml><?xml version="1.0" encoding="utf-8"?>
<ds:datastoreItem xmlns:ds="http://schemas.openxmlformats.org/officeDocument/2006/customXml" ds:itemID="{29386DEB-0C3B-4505-BDF5-73594C729D9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255</Words>
  <Characters>1458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1710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Helwick Makola</cp:lastModifiedBy>
  <cp:revision>43</cp:revision>
  <cp:lastPrinted>2012-01-03T09:35:00Z</cp:lastPrinted>
  <dcterms:created xsi:type="dcterms:W3CDTF">2012-03-13T10:41:00Z</dcterms:created>
  <dcterms:modified xsi:type="dcterms:W3CDTF">2020-07-10T12:46:00Z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